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C6AD31" w14:textId="69E0F978" w:rsidR="00A02DB0" w:rsidRDefault="007D48FC" w:rsidP="004017B2">
      <w:pPr>
        <w:pStyle w:val="Title"/>
        <w:ind w:firstLine="720"/>
        <w:rPr>
          <w:lang w:val="en-GB"/>
        </w:rPr>
      </w:pPr>
      <w:r>
        <w:rPr>
          <w:lang w:val="en-GB"/>
        </w:rPr>
        <w:t xml:space="preserve">Section </w:t>
      </w:r>
      <w:r w:rsidR="00D707E7">
        <w:rPr>
          <w:lang w:val="en-GB"/>
        </w:rPr>
        <w:t>7</w:t>
      </w:r>
      <w:r>
        <w:rPr>
          <w:lang w:val="en-GB"/>
        </w:rPr>
        <w:t xml:space="preserve">: </w:t>
      </w:r>
      <w:r w:rsidR="00D707E7">
        <w:rPr>
          <w:lang w:val="en-GB"/>
        </w:rPr>
        <w:t>Route 53</w:t>
      </w:r>
      <w:r w:rsidR="00FF7693">
        <w:rPr>
          <w:lang w:val="en-GB"/>
        </w:rPr>
        <w:t xml:space="preserve"> </w:t>
      </w:r>
    </w:p>
    <w:p w14:paraId="6FEF0C6F" w14:textId="3843449E" w:rsidR="00A02DB0" w:rsidRPr="007D48FC" w:rsidRDefault="007D48FC" w:rsidP="007D48FC">
      <w:pPr>
        <w:pStyle w:val="Subtitle"/>
        <w:rPr>
          <w:lang w:val="en-GB"/>
        </w:rPr>
      </w:pPr>
      <w:r>
        <w:rPr>
          <w:lang w:val="en-GB"/>
        </w:rPr>
        <w:t>AWS Solution Architect Associate</w:t>
      </w:r>
    </w:p>
    <w:p w14:paraId="1A8EBFA1" w14:textId="55AB7927" w:rsidR="00BB57A2" w:rsidRPr="0035781B" w:rsidRDefault="00D707E7" w:rsidP="00931042">
      <w:pPr>
        <w:pStyle w:val="Heading1"/>
        <w:rPr>
          <w:lang w:val="en-GB"/>
        </w:rPr>
      </w:pPr>
      <w:r>
        <w:rPr>
          <w:lang w:val="en-GB"/>
        </w:rPr>
        <w:t>78. Route 53</w:t>
      </w:r>
      <w:r w:rsidR="00921781">
        <w:rPr>
          <w:lang w:val="en-GB"/>
        </w:rPr>
        <w:t xml:space="preserve"> Overview</w:t>
      </w:r>
    </w:p>
    <w:p w14:paraId="78099755" w14:textId="2E53B6E5" w:rsidR="0085715D" w:rsidRDefault="0035781B" w:rsidP="00BB57A2">
      <w:r w:rsidRPr="0035781B">
        <w:rPr>
          <w:noProof/>
        </w:rPr>
        <w:drawing>
          <wp:inline distT="0" distB="0" distL="0" distR="0" wp14:anchorId="5BBCCDDF" wp14:editId="7313B248">
            <wp:extent cx="4363844" cy="1841113"/>
            <wp:effectExtent l="0" t="0" r="5080" b="63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14642" cy="186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2DFB" w14:textId="6E9CD843" w:rsidR="0035781B" w:rsidRDefault="0035781B" w:rsidP="00BB57A2"/>
    <w:p w14:paraId="122179A1" w14:textId="1DBFFB1A" w:rsidR="0035781B" w:rsidRDefault="00E74E9D" w:rsidP="00BB57A2">
      <w:r w:rsidRPr="00E74E9D">
        <w:rPr>
          <w:noProof/>
        </w:rPr>
        <w:drawing>
          <wp:inline distT="0" distB="0" distL="0" distR="0" wp14:anchorId="4E85C15C" wp14:editId="5A65954D">
            <wp:extent cx="3365578" cy="2356624"/>
            <wp:effectExtent l="0" t="0" r="0" b="5715"/>
            <wp:docPr id="2" name="Picture 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, schematic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83419" cy="236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DC00" w14:textId="77777777" w:rsidR="00E74E9D" w:rsidRDefault="00E74E9D" w:rsidP="00BB57A2"/>
    <w:p w14:paraId="3911E7FB" w14:textId="46D4D7BF" w:rsidR="00E74E9D" w:rsidRDefault="00E74E9D" w:rsidP="00BB57A2">
      <w:r w:rsidRPr="00E74E9D">
        <w:rPr>
          <w:noProof/>
        </w:rPr>
        <w:lastRenderedPageBreak/>
        <w:drawing>
          <wp:inline distT="0" distB="0" distL="0" distR="0" wp14:anchorId="2B76269C" wp14:editId="0FD4EC2B">
            <wp:extent cx="4779767" cy="2758068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99842" cy="276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8B67" w14:textId="5CE7A63D" w:rsidR="00931042" w:rsidRDefault="00931042" w:rsidP="00931042">
      <w:pPr>
        <w:pStyle w:val="Heading1"/>
      </w:pPr>
      <w:r>
        <w:t>79. Route 53 – Hands On</w:t>
      </w:r>
    </w:p>
    <w:p w14:paraId="6E659BDE" w14:textId="22B4011D" w:rsidR="00E74E9D" w:rsidRDefault="00931042" w:rsidP="00BB57A2">
      <w:r>
        <w:t>Test is your DNS name maps to the correct IPv4 address:</w:t>
      </w:r>
    </w:p>
    <w:p w14:paraId="240B4E1C" w14:textId="0185ADFC" w:rsidR="00931042" w:rsidRDefault="00931042" w:rsidP="00931042">
      <w:pPr>
        <w:pStyle w:val="ListParagraph"/>
        <w:numPr>
          <w:ilvl w:val="0"/>
          <w:numId w:val="12"/>
        </w:numPr>
      </w:pPr>
      <w:r>
        <w:t>On windows:</w:t>
      </w:r>
      <w:r>
        <w:br/>
      </w:r>
      <w:r w:rsidRPr="00931042">
        <w:rPr>
          <w:noProof/>
        </w:rPr>
        <w:drawing>
          <wp:inline distT="0" distB="0" distL="0" distR="0" wp14:anchorId="5F1F964A" wp14:editId="737C4591">
            <wp:extent cx="3769112" cy="1008318"/>
            <wp:effectExtent l="0" t="0" r="3175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22491" cy="102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5C04" w14:textId="58A0BF96" w:rsidR="00931042" w:rsidRDefault="00931042" w:rsidP="00931042">
      <w:pPr>
        <w:pStyle w:val="ListParagraph"/>
        <w:numPr>
          <w:ilvl w:val="0"/>
          <w:numId w:val="12"/>
        </w:numPr>
      </w:pPr>
      <w:r>
        <w:t>On Mac:</w:t>
      </w:r>
    </w:p>
    <w:p w14:paraId="07FF443C" w14:textId="055ADCC1" w:rsidR="00931042" w:rsidRDefault="00931042" w:rsidP="00931042">
      <w:pPr>
        <w:pStyle w:val="ListParagraph"/>
        <w:ind w:left="360"/>
      </w:pPr>
      <w:r w:rsidRPr="00931042">
        <w:rPr>
          <w:noProof/>
        </w:rPr>
        <w:drawing>
          <wp:inline distT="0" distB="0" distL="0" distR="0" wp14:anchorId="766C9605" wp14:editId="0792B846">
            <wp:extent cx="4131667" cy="2720897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47396" cy="273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E3F85" w14:textId="5B75DBF9" w:rsidR="00931042" w:rsidRDefault="00931042" w:rsidP="00931042">
      <w:pPr>
        <w:pStyle w:val="Heading1"/>
      </w:pPr>
      <w:r>
        <w:t>80. Route 53 – EC2 setup</w:t>
      </w:r>
    </w:p>
    <w:p w14:paraId="5384D671" w14:textId="161F8A80" w:rsidR="00931042" w:rsidRDefault="00931042" w:rsidP="0033041C"/>
    <w:p w14:paraId="531113A3" w14:textId="38F8B2FF" w:rsidR="0033041C" w:rsidRDefault="0033041C" w:rsidP="0033041C">
      <w:pPr>
        <w:pStyle w:val="Heading1"/>
      </w:pPr>
      <w:r>
        <w:lastRenderedPageBreak/>
        <w:t xml:space="preserve">81. Route 53 </w:t>
      </w:r>
      <w:r w:rsidR="004C3361">
        <w:t>–</w:t>
      </w:r>
      <w:r>
        <w:t xml:space="preserve"> TTL</w:t>
      </w:r>
    </w:p>
    <w:p w14:paraId="4AE0FF4D" w14:textId="1685B859" w:rsidR="004C3361" w:rsidRDefault="004C3361" w:rsidP="004C3361">
      <w:r>
        <w:t xml:space="preserve">TTL is a way for the web browser and client to cheche the response of a DNS query, so we do not overload the DNS. </w:t>
      </w:r>
    </w:p>
    <w:p w14:paraId="7E1B1797" w14:textId="77777777" w:rsidR="00763225" w:rsidRDefault="004C3361" w:rsidP="004C3361">
      <w:r>
        <w:t xml:space="preserve">When we make a request from web browser to Route 53, it will send back the IP and TTL. Web browser will cheche that DNS request, response </w:t>
      </w:r>
      <w:r w:rsidR="00763225">
        <w:t>for</w:t>
      </w:r>
      <w:r>
        <w:t xml:space="preserve"> the TTL</w:t>
      </w:r>
      <w:r w:rsidR="00763225">
        <w:t xml:space="preserve"> duration. Anytime you request the same DNS query, browser will look internally into its own cheche, it will not ask Route 53 again. </w:t>
      </w:r>
    </w:p>
    <w:p w14:paraId="2783B390" w14:textId="7EA34A1B" w:rsidR="00057953" w:rsidRDefault="00763225" w:rsidP="004C3361">
      <w:r w:rsidRPr="00763225">
        <w:rPr>
          <w:noProof/>
        </w:rPr>
        <w:drawing>
          <wp:inline distT="0" distB="0" distL="0" distR="0" wp14:anchorId="68B07BEB" wp14:editId="7E4486F2">
            <wp:extent cx="4559946" cy="2289717"/>
            <wp:effectExtent l="0" t="0" r="0" b="0"/>
            <wp:docPr id="16" name="Picture 1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7617" cy="229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953">
        <w:br/>
      </w:r>
    </w:p>
    <w:p w14:paraId="39C8733C" w14:textId="59F99A70" w:rsidR="00057953" w:rsidRDefault="00057953" w:rsidP="00057953">
      <w:pPr>
        <w:pStyle w:val="Heading1"/>
      </w:pPr>
      <w:r>
        <w:t>82. Route 53 CNAME vs Alias</w:t>
      </w:r>
    </w:p>
    <w:p w14:paraId="283CEDAA" w14:textId="50A6F6EC" w:rsidR="00057953" w:rsidRDefault="000960AA" w:rsidP="004C3361">
      <w:r w:rsidRPr="000960AA">
        <w:drawing>
          <wp:inline distT="0" distB="0" distL="0" distR="0" wp14:anchorId="0AC24F0B" wp14:editId="0B7989C5">
            <wp:extent cx="4772234" cy="2266811"/>
            <wp:effectExtent l="0" t="0" r="3175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81166" cy="227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A9F5" w14:textId="0D2D6EFA" w:rsidR="000960AA" w:rsidRDefault="000960AA" w:rsidP="000960AA">
      <w:pPr>
        <w:pStyle w:val="Heading2"/>
      </w:pPr>
      <w:r>
        <w:t xml:space="preserve">ExamTip: </w:t>
      </w:r>
    </w:p>
    <w:p w14:paraId="2552F226" w14:textId="3AF61EA9" w:rsidR="000960AA" w:rsidRDefault="000960AA" w:rsidP="000960AA">
      <w:pPr>
        <w:pStyle w:val="ListParagraph"/>
        <w:numPr>
          <w:ilvl w:val="0"/>
          <w:numId w:val="14"/>
        </w:numPr>
      </w:pPr>
      <w:r>
        <w:t xml:space="preserve">If you have a ROOT domain, you have to use a Alias. </w:t>
      </w:r>
    </w:p>
    <w:p w14:paraId="0F031629" w14:textId="7771F86C" w:rsidR="000960AA" w:rsidRPr="000960AA" w:rsidRDefault="000960AA" w:rsidP="000960AA">
      <w:pPr>
        <w:pStyle w:val="ListParagraph"/>
        <w:numPr>
          <w:ilvl w:val="0"/>
          <w:numId w:val="14"/>
        </w:numPr>
      </w:pPr>
      <w:r>
        <w:t xml:space="preserve">For NON-ROOT domain, you can use CNAME or Alias …. However Alias is a better </w:t>
      </w:r>
      <w:r w:rsidR="002E7973">
        <w:t xml:space="preserve">choice as it connects to AWS resources for free of cost. </w:t>
      </w:r>
    </w:p>
    <w:p w14:paraId="5936B7F9" w14:textId="5EDD90F0" w:rsidR="001468F4" w:rsidRDefault="001468F4" w:rsidP="001468F4">
      <w:pPr>
        <w:pStyle w:val="Heading1"/>
      </w:pPr>
      <w:r>
        <w:lastRenderedPageBreak/>
        <w:t>83. Routing Policy – Simple</w:t>
      </w:r>
    </w:p>
    <w:p w14:paraId="750E39C0" w14:textId="16CA072C" w:rsidR="001468F4" w:rsidRPr="001468F4" w:rsidRDefault="00C46839" w:rsidP="001468F4">
      <w:r w:rsidRPr="00C46839">
        <w:rPr>
          <w:noProof/>
        </w:rPr>
        <w:drawing>
          <wp:inline distT="0" distB="0" distL="0" distR="0" wp14:anchorId="5F81D5B6" wp14:editId="7B443053">
            <wp:extent cx="4928839" cy="2206919"/>
            <wp:effectExtent l="0" t="0" r="0" b="3175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57162" cy="221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FBCF" w14:textId="595EE325" w:rsidR="004C3361" w:rsidRDefault="004C3361" w:rsidP="004C3361">
      <w:r>
        <w:t xml:space="preserve">  </w:t>
      </w:r>
    </w:p>
    <w:p w14:paraId="54B41C9E" w14:textId="77777777" w:rsidR="00C46839" w:rsidRDefault="00C46839" w:rsidP="004C3361">
      <w:r w:rsidRPr="00C46839">
        <w:rPr>
          <w:noProof/>
        </w:rPr>
        <w:drawing>
          <wp:inline distT="0" distB="0" distL="0" distR="0" wp14:anchorId="0DF031F3" wp14:editId="6E8350B5">
            <wp:extent cx="2485071" cy="2594517"/>
            <wp:effectExtent l="0" t="0" r="4445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04058" cy="261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D16F" w14:textId="4571981F" w:rsidR="00C46839" w:rsidRDefault="00C46839" w:rsidP="00C46839">
      <w:pPr>
        <w:pStyle w:val="ListParagraph"/>
        <w:numPr>
          <w:ilvl w:val="0"/>
          <w:numId w:val="13"/>
        </w:numPr>
      </w:pPr>
      <w:r>
        <w:t>In Simple Routing policy, a web browser will fir</w:t>
      </w:r>
      <w:r w:rsidR="00F96FD3">
        <w:t>st</w:t>
      </w:r>
      <w:r>
        <w:t xml:space="preserve"> make a DNS query and will get one of the two IP address mentioned. </w:t>
      </w:r>
    </w:p>
    <w:p w14:paraId="48BB8DC7" w14:textId="05D9EBA4" w:rsidR="00763225" w:rsidRDefault="00C46839" w:rsidP="00D763FF">
      <w:pPr>
        <w:pStyle w:val="ListParagraph"/>
        <w:numPr>
          <w:ilvl w:val="0"/>
          <w:numId w:val="13"/>
        </w:numPr>
      </w:pPr>
      <w:r>
        <w:t>The TTL is set to 60 sec here. So for next 60 sec, browser will not make any further call to</w:t>
      </w:r>
      <w:r w:rsidR="00D763FF">
        <w:t xml:space="preserve"> Route 53</w:t>
      </w:r>
    </w:p>
    <w:p w14:paraId="6F5A1AA2" w14:textId="79ECD8DB" w:rsidR="00D763FF" w:rsidRDefault="00D763FF" w:rsidP="00D763FF">
      <w:pPr>
        <w:pStyle w:val="Heading1"/>
      </w:pPr>
      <w:r>
        <w:lastRenderedPageBreak/>
        <w:t>84. Routing Policy – Weighted</w:t>
      </w:r>
    </w:p>
    <w:p w14:paraId="4FADD967" w14:textId="6AAD925F" w:rsidR="00D763FF" w:rsidRDefault="004636D1" w:rsidP="00D763FF">
      <w:r w:rsidRPr="004636D1">
        <w:drawing>
          <wp:inline distT="0" distB="0" distL="0" distR="0" wp14:anchorId="1FD533E9" wp14:editId="58563DE3">
            <wp:extent cx="4024695" cy="2297000"/>
            <wp:effectExtent l="0" t="0" r="1270" b="1905"/>
            <wp:docPr id="4" name="Picture 4" descr="Shape, arr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hape, arrow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9368" cy="229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8F34" w14:textId="7F910F52" w:rsidR="004636D1" w:rsidRDefault="004636D1" w:rsidP="00D763FF">
      <w:r>
        <w:t xml:space="preserve">- Sum does not have to be 100, it is just some numbers </w:t>
      </w:r>
    </w:p>
    <w:p w14:paraId="7B05AAA1" w14:textId="236FEDC8" w:rsidR="004636D1" w:rsidRDefault="004636D1" w:rsidP="00D763FF"/>
    <w:p w14:paraId="1801DEE9" w14:textId="22984948" w:rsidR="004636D1" w:rsidRDefault="004636D1" w:rsidP="00D763FF">
      <w:r w:rsidRPr="004636D1">
        <w:drawing>
          <wp:inline distT="0" distB="0" distL="0" distR="0" wp14:anchorId="69233942" wp14:editId="06FFE8F2">
            <wp:extent cx="2266837" cy="3550809"/>
            <wp:effectExtent l="0" t="0" r="0" b="571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78851" cy="356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1FEE" w14:textId="018EAB3D" w:rsidR="004636D1" w:rsidRDefault="004636D1" w:rsidP="00D763FF"/>
    <w:p w14:paraId="594C05B2" w14:textId="4B7A466D" w:rsidR="004636D1" w:rsidRDefault="004636D1" w:rsidP="00D763FF">
      <w:r w:rsidRPr="004636D1">
        <w:drawing>
          <wp:inline distT="0" distB="0" distL="0" distR="0" wp14:anchorId="2CECA8E7" wp14:editId="64BEB394">
            <wp:extent cx="4632070" cy="688377"/>
            <wp:effectExtent l="0" t="0" r="381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36195" cy="70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756A" w14:textId="2B1E6B5A" w:rsidR="007B7E7E" w:rsidRDefault="007B7E7E" w:rsidP="007B7E7E">
      <w:pPr>
        <w:pStyle w:val="Heading1"/>
      </w:pPr>
      <w:r>
        <w:lastRenderedPageBreak/>
        <w:t xml:space="preserve">85. Routing Policy </w:t>
      </w:r>
      <w:r w:rsidR="00BB5CA5">
        <w:t>–</w:t>
      </w:r>
      <w:r>
        <w:t xml:space="preserve"> Latency</w:t>
      </w:r>
    </w:p>
    <w:p w14:paraId="13FB0C12" w14:textId="68239EFD" w:rsidR="00BB5CA5" w:rsidRDefault="00BB5CA5" w:rsidP="00BB5CA5">
      <w:r w:rsidRPr="00BB5CA5">
        <w:rPr>
          <w:noProof/>
        </w:rPr>
        <w:drawing>
          <wp:inline distT="0" distB="0" distL="0" distR="0" wp14:anchorId="0AECE1F4" wp14:editId="50EBDF77">
            <wp:extent cx="3980447" cy="2193073"/>
            <wp:effectExtent l="0" t="0" r="0" b="4445"/>
            <wp:docPr id="19" name="Picture 19" descr="A picture containing text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pers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8936" cy="220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B34C7" w14:textId="39973583" w:rsidR="00BB5CA5" w:rsidRDefault="00BB5CA5" w:rsidP="00BB5CA5">
      <w:pPr>
        <w:pStyle w:val="Heading1"/>
      </w:pPr>
      <w:r>
        <w:t>86. Route 53 Health Checks</w:t>
      </w:r>
    </w:p>
    <w:p w14:paraId="78ECC81D" w14:textId="2EC60576" w:rsidR="00BB5CA5" w:rsidRDefault="00BB5CA5" w:rsidP="00BB5CA5"/>
    <w:p w14:paraId="3E6205CF" w14:textId="629B657A" w:rsidR="00BB5CA5" w:rsidRDefault="00BB5CA5" w:rsidP="00BB5CA5">
      <w:r w:rsidRPr="00BB5CA5">
        <w:rPr>
          <w:noProof/>
        </w:rPr>
        <w:drawing>
          <wp:inline distT="0" distB="0" distL="0" distR="0" wp14:anchorId="7B85436D" wp14:editId="1FA00F79">
            <wp:extent cx="4527395" cy="2450404"/>
            <wp:effectExtent l="0" t="0" r="0" b="1270"/>
            <wp:docPr id="20" name="Picture 2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,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41165" cy="245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3CBCE" w14:textId="10F23D19" w:rsidR="00BB5CA5" w:rsidRDefault="00BB5CA5" w:rsidP="007B4F58">
      <w:pPr>
        <w:pStyle w:val="Heading1"/>
      </w:pPr>
      <w:r>
        <w:lastRenderedPageBreak/>
        <w:t>87. Routing Policy</w:t>
      </w:r>
      <w:r w:rsidR="007B4F58">
        <w:t xml:space="preserve"> – Failover</w:t>
      </w:r>
    </w:p>
    <w:p w14:paraId="16718D04" w14:textId="01C396F6" w:rsidR="007B4F58" w:rsidRDefault="007B4F58" w:rsidP="007B4F58">
      <w:r w:rsidRPr="007B4F58">
        <w:rPr>
          <w:noProof/>
        </w:rPr>
        <w:drawing>
          <wp:inline distT="0" distB="0" distL="0" distR="0" wp14:anchorId="5A755C17" wp14:editId="661D0131">
            <wp:extent cx="4302668" cy="2460703"/>
            <wp:effectExtent l="0" t="0" r="3175" b="3175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2656" cy="247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30CE5" w14:textId="566771E1" w:rsidR="007B4F58" w:rsidRDefault="007B4F58" w:rsidP="007B4F58"/>
    <w:p w14:paraId="33A87768" w14:textId="77777777" w:rsidR="007B4F58" w:rsidRDefault="007B4F58" w:rsidP="007B4F58">
      <w:r>
        <w:t>88. Routing Policy – Geolocation</w:t>
      </w:r>
    </w:p>
    <w:p w14:paraId="0FAD3720" w14:textId="77777777" w:rsidR="006323BF" w:rsidRDefault="006323BF" w:rsidP="007B4F58"/>
    <w:p w14:paraId="5988B5A7" w14:textId="7882EDD5" w:rsidR="007B4F58" w:rsidRDefault="006323BF" w:rsidP="007B4F58">
      <w:r>
        <w:t xml:space="preserve">89. </w:t>
      </w:r>
      <w:r w:rsidR="007B4F58">
        <w:t xml:space="preserve"> </w:t>
      </w:r>
      <w:r>
        <w:t>Routing Policy – Multi Value</w:t>
      </w:r>
    </w:p>
    <w:p w14:paraId="51EB07E1" w14:textId="7BAF932E" w:rsidR="006323BF" w:rsidRDefault="0072726B" w:rsidP="007B4F58">
      <w:r w:rsidRPr="0072726B">
        <w:rPr>
          <w:noProof/>
        </w:rPr>
        <w:drawing>
          <wp:inline distT="0" distB="0" distL="0" distR="0" wp14:anchorId="308AC3C7" wp14:editId="386AFE6E">
            <wp:extent cx="4230029" cy="2030504"/>
            <wp:effectExtent l="0" t="0" r="0" b="1905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35184" cy="203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4805" w14:textId="0CBD9FE3" w:rsidR="0072726B" w:rsidRDefault="0072726B" w:rsidP="000543ED">
      <w:pPr>
        <w:pStyle w:val="Heading1"/>
      </w:pPr>
      <w:r>
        <w:t>90. 3</w:t>
      </w:r>
      <w:r w:rsidRPr="0072726B">
        <w:rPr>
          <w:vertAlign w:val="superscript"/>
        </w:rPr>
        <w:t>rd</w:t>
      </w:r>
      <w:r>
        <w:t xml:space="preserve"> Party Domains and Route 53</w:t>
      </w:r>
    </w:p>
    <w:p w14:paraId="61AB9204" w14:textId="2E93E501" w:rsidR="0072726B" w:rsidRDefault="00267F9D" w:rsidP="007B4F58">
      <w:r w:rsidRPr="00267F9D">
        <w:rPr>
          <w:noProof/>
        </w:rPr>
        <w:drawing>
          <wp:inline distT="0" distB="0" distL="0" distR="0" wp14:anchorId="0C414FC8" wp14:editId="62B400E9">
            <wp:extent cx="3995354" cy="2304585"/>
            <wp:effectExtent l="0" t="0" r="5715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3355" cy="2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52297" w14:textId="77CCE2C7" w:rsidR="00267F9D" w:rsidRDefault="00267F9D" w:rsidP="007B4F58"/>
    <w:p w14:paraId="0A24EA1A" w14:textId="0AEA07C7" w:rsidR="00267F9D" w:rsidRDefault="00267F9D" w:rsidP="007B4F58">
      <w:r w:rsidRPr="00267F9D">
        <w:rPr>
          <w:noProof/>
        </w:rPr>
        <w:drawing>
          <wp:inline distT="0" distB="0" distL="0" distR="0" wp14:anchorId="041D8436" wp14:editId="6258FCE0">
            <wp:extent cx="4177374" cy="1843668"/>
            <wp:effectExtent l="0" t="0" r="127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4495" cy="185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1BB5" w14:textId="0CA76FB2" w:rsidR="00267F9D" w:rsidRDefault="00267F9D" w:rsidP="007B4F58">
      <w:r>
        <w:t>NS – Name Space</w:t>
      </w:r>
    </w:p>
    <w:p w14:paraId="736ABF4D" w14:textId="77777777" w:rsidR="00A8646A" w:rsidRDefault="00A8646A" w:rsidP="007B4F58"/>
    <w:p w14:paraId="76EF635F" w14:textId="0515AAC4" w:rsidR="00A8646A" w:rsidRDefault="00A8646A" w:rsidP="007B4F58">
      <w:r>
        <w:t>Q</w:t>
      </w:r>
      <w:r w:rsidR="00CE14DF">
        <w:t>uestion</w:t>
      </w:r>
      <w:r>
        <w:t>: How do you integrate a 3</w:t>
      </w:r>
      <w:r w:rsidRPr="00A8646A">
        <w:rPr>
          <w:vertAlign w:val="superscript"/>
        </w:rPr>
        <w:t>rd</w:t>
      </w:r>
      <w:r>
        <w:t xml:space="preserve"> Party domain with Route 53?</w:t>
      </w:r>
    </w:p>
    <w:p w14:paraId="6293B5CD" w14:textId="0BAE1CBB" w:rsidR="00CE14DF" w:rsidRDefault="00A8646A" w:rsidP="007B4F58">
      <w:r>
        <w:t>Ans</w:t>
      </w:r>
      <w:r w:rsidR="00CE14DF">
        <w:t>:</w:t>
      </w:r>
      <w:r>
        <w:t xml:space="preserve"> Create your domain elsewhere but have the name server of your elsewhere point directly to your hosted zone.</w:t>
      </w:r>
    </w:p>
    <w:p w14:paraId="740CBDDD" w14:textId="77777777" w:rsidR="00CE14DF" w:rsidRDefault="00CE14DF" w:rsidP="007B4F58"/>
    <w:p w14:paraId="0E74C0B5" w14:textId="3312463A" w:rsidR="00A8646A" w:rsidRPr="007B4F58" w:rsidRDefault="00CE14DF" w:rsidP="007B4F58">
      <w:r w:rsidRPr="00CE14DF">
        <w:drawing>
          <wp:inline distT="0" distB="0" distL="0" distR="0" wp14:anchorId="5F1CECC5" wp14:editId="46A0D1D9">
            <wp:extent cx="4840414" cy="2356082"/>
            <wp:effectExtent l="0" t="0" r="0" b="635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50100" cy="236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46A">
        <w:t xml:space="preserve">    </w:t>
      </w:r>
    </w:p>
    <w:sectPr w:rsidR="00A8646A" w:rsidRPr="007B4F58" w:rsidSect="00DB632B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00000001"/>
    <w:lvl w:ilvl="0" w:tplc="00000001">
      <w:start w:val="18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24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00000003"/>
    <w:lvl w:ilvl="0" w:tplc="000000C9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0000004"/>
    <w:multiLevelType w:val="hybridMultilevel"/>
    <w:tmpl w:val="00000004"/>
    <w:lvl w:ilvl="0" w:tplc="0000012D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0000005"/>
    <w:multiLevelType w:val="hybridMultilevel"/>
    <w:tmpl w:val="00000005"/>
    <w:lvl w:ilvl="0" w:tplc="00000191">
      <w:start w:val="25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01AF3587"/>
    <w:multiLevelType w:val="hybridMultilevel"/>
    <w:tmpl w:val="77906D48"/>
    <w:lvl w:ilvl="0" w:tplc="3EA46BB4">
      <w:start w:val="8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1D619D0"/>
    <w:multiLevelType w:val="hybridMultilevel"/>
    <w:tmpl w:val="25849B1A"/>
    <w:lvl w:ilvl="0" w:tplc="6A8CFA12">
      <w:start w:val="3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E94811"/>
    <w:multiLevelType w:val="hybridMultilevel"/>
    <w:tmpl w:val="6436ED3A"/>
    <w:lvl w:ilvl="0" w:tplc="F7DAFB04">
      <w:start w:val="69"/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0966AA4"/>
    <w:multiLevelType w:val="hybridMultilevel"/>
    <w:tmpl w:val="A54A83CA"/>
    <w:lvl w:ilvl="0" w:tplc="73AE64AC">
      <w:start w:val="2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8A77DB"/>
    <w:multiLevelType w:val="hybridMultilevel"/>
    <w:tmpl w:val="6CB27F62"/>
    <w:lvl w:ilvl="0" w:tplc="6D56F06E">
      <w:start w:val="78"/>
      <w:numFmt w:val="bullet"/>
      <w:lvlText w:val=""/>
      <w:lvlJc w:val="left"/>
      <w:pPr>
        <w:ind w:left="36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597F21FD"/>
    <w:multiLevelType w:val="hybridMultilevel"/>
    <w:tmpl w:val="FDDEE700"/>
    <w:lvl w:ilvl="0" w:tplc="AEA8FF5E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5AFD6DE2"/>
    <w:multiLevelType w:val="hybridMultilevel"/>
    <w:tmpl w:val="8268472A"/>
    <w:lvl w:ilvl="0" w:tplc="8E8E8372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61E547C6"/>
    <w:multiLevelType w:val="hybridMultilevel"/>
    <w:tmpl w:val="9918B1CA"/>
    <w:lvl w:ilvl="0" w:tplc="D982ED14">
      <w:start w:val="1"/>
      <w:numFmt w:val="bullet"/>
      <w:lvlText w:val=""/>
      <w:lvlJc w:val="left"/>
      <w:pPr>
        <w:ind w:left="36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6F752CF0"/>
    <w:multiLevelType w:val="hybridMultilevel"/>
    <w:tmpl w:val="4A0AF4F6"/>
    <w:lvl w:ilvl="0" w:tplc="671064AA">
      <w:start w:val="82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8"/>
  </w:num>
  <w:num w:numId="7">
    <w:abstractNumId w:val="10"/>
  </w:num>
  <w:num w:numId="8">
    <w:abstractNumId w:val="12"/>
  </w:num>
  <w:num w:numId="9">
    <w:abstractNumId w:val="6"/>
  </w:num>
  <w:num w:numId="10">
    <w:abstractNumId w:val="7"/>
  </w:num>
  <w:num w:numId="11">
    <w:abstractNumId w:val="11"/>
  </w:num>
  <w:num w:numId="12">
    <w:abstractNumId w:val="9"/>
  </w:num>
  <w:num w:numId="13">
    <w:abstractNumId w:val="5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2DB0"/>
    <w:rsid w:val="0002342B"/>
    <w:rsid w:val="000543ED"/>
    <w:rsid w:val="00057953"/>
    <w:rsid w:val="000960AA"/>
    <w:rsid w:val="000A0CA1"/>
    <w:rsid w:val="000B1649"/>
    <w:rsid w:val="000C2D88"/>
    <w:rsid w:val="001138BC"/>
    <w:rsid w:val="001468F4"/>
    <w:rsid w:val="001A4D23"/>
    <w:rsid w:val="00204F80"/>
    <w:rsid w:val="00267F9D"/>
    <w:rsid w:val="002C2470"/>
    <w:rsid w:val="002E7973"/>
    <w:rsid w:val="002F0CF2"/>
    <w:rsid w:val="002F109E"/>
    <w:rsid w:val="0030096C"/>
    <w:rsid w:val="0033041C"/>
    <w:rsid w:val="0035781B"/>
    <w:rsid w:val="00367E4C"/>
    <w:rsid w:val="00377203"/>
    <w:rsid w:val="003C10E5"/>
    <w:rsid w:val="004017B2"/>
    <w:rsid w:val="0040364E"/>
    <w:rsid w:val="00434A53"/>
    <w:rsid w:val="004636D1"/>
    <w:rsid w:val="00483B34"/>
    <w:rsid w:val="0048539A"/>
    <w:rsid w:val="004B032C"/>
    <w:rsid w:val="004C3361"/>
    <w:rsid w:val="00561FA9"/>
    <w:rsid w:val="005742BA"/>
    <w:rsid w:val="0058534F"/>
    <w:rsid w:val="006323BF"/>
    <w:rsid w:val="006351A9"/>
    <w:rsid w:val="006A0C3C"/>
    <w:rsid w:val="006A323E"/>
    <w:rsid w:val="006C0F4E"/>
    <w:rsid w:val="006D2B6C"/>
    <w:rsid w:val="006F233D"/>
    <w:rsid w:val="007067F6"/>
    <w:rsid w:val="00720A06"/>
    <w:rsid w:val="0072726B"/>
    <w:rsid w:val="00763225"/>
    <w:rsid w:val="00772A71"/>
    <w:rsid w:val="00797D7C"/>
    <w:rsid w:val="007B4F58"/>
    <w:rsid w:val="007B7E7E"/>
    <w:rsid w:val="007D48FC"/>
    <w:rsid w:val="0085715D"/>
    <w:rsid w:val="0091491B"/>
    <w:rsid w:val="00921781"/>
    <w:rsid w:val="00927A2A"/>
    <w:rsid w:val="00931042"/>
    <w:rsid w:val="00952BC2"/>
    <w:rsid w:val="009F4316"/>
    <w:rsid w:val="00A02DB0"/>
    <w:rsid w:val="00A04DB6"/>
    <w:rsid w:val="00A22C03"/>
    <w:rsid w:val="00A8646A"/>
    <w:rsid w:val="00A867B1"/>
    <w:rsid w:val="00AD3DD4"/>
    <w:rsid w:val="00B00425"/>
    <w:rsid w:val="00B23A49"/>
    <w:rsid w:val="00B418DE"/>
    <w:rsid w:val="00BB57A2"/>
    <w:rsid w:val="00BB5CA5"/>
    <w:rsid w:val="00C0753F"/>
    <w:rsid w:val="00C20FA9"/>
    <w:rsid w:val="00C214DB"/>
    <w:rsid w:val="00C46839"/>
    <w:rsid w:val="00CC43B9"/>
    <w:rsid w:val="00CD3163"/>
    <w:rsid w:val="00CE14DF"/>
    <w:rsid w:val="00D12261"/>
    <w:rsid w:val="00D3575F"/>
    <w:rsid w:val="00D70197"/>
    <w:rsid w:val="00D707E7"/>
    <w:rsid w:val="00D763FF"/>
    <w:rsid w:val="00D95E57"/>
    <w:rsid w:val="00DE3217"/>
    <w:rsid w:val="00E57F77"/>
    <w:rsid w:val="00E634AD"/>
    <w:rsid w:val="00E74E9D"/>
    <w:rsid w:val="00EC4FCD"/>
    <w:rsid w:val="00EE2891"/>
    <w:rsid w:val="00F44E2D"/>
    <w:rsid w:val="00F61A09"/>
    <w:rsid w:val="00F96FD3"/>
    <w:rsid w:val="00FB22C7"/>
    <w:rsid w:val="00FC670B"/>
    <w:rsid w:val="00FF76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4F1837"/>
  <w15:chartTrackingRefBased/>
  <w15:docId w15:val="{963FAC0C-ECE9-2F4F-AE9E-82B676A54F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02DB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3575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2DB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A02DB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2D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FF7693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367E4C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367E4C"/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D357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835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1448</TotalTime>
  <Pages>8</Pages>
  <Words>241</Words>
  <Characters>1377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Indrani Bandyopadhyay</dc:creator>
  <cp:keywords/>
  <dc:description/>
  <cp:lastModifiedBy>Indrani Bandyopadhyay</cp:lastModifiedBy>
  <cp:revision>59</cp:revision>
  <dcterms:created xsi:type="dcterms:W3CDTF">2021-02-12T04:49:00Z</dcterms:created>
  <dcterms:modified xsi:type="dcterms:W3CDTF">2021-03-31T11:43:00Z</dcterms:modified>
</cp:coreProperties>
</file>